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C31BACC" w:rsidR="00586C6C" w:rsidRPr="007C53C7" w:rsidRDefault="00281246" w:rsidP="00ED3539">
      <w:pPr>
        <w:keepNext/>
        <w:keepLines/>
        <w:spacing w:before="120" w:after="0" w:line="240" w:lineRule="auto"/>
        <w:ind w:left="4678"/>
        <w:jc w:val="right"/>
        <w:outlineLvl w:val="1"/>
        <w:rPr>
          <w:rFonts w:eastAsia="Calibri" w:cstheme="minorHAnsi"/>
          <w:lang w:val="en-GB"/>
        </w:rPr>
      </w:pPr>
      <w:r>
        <w:rPr>
          <w:rFonts w:eastAsia="Calibri" w:cstheme="minorHAnsi"/>
          <w:lang w:val="en-GB"/>
        </w:rPr>
        <w:t xml:space="preserve">Annex 6 to the Procurement Conditions: “Tender </w:t>
      </w:r>
      <w:r w:rsidR="00ED3539">
        <w:rPr>
          <w:rFonts w:eastAsia="Calibri" w:cstheme="minorHAnsi"/>
          <w:lang w:val="en-GB"/>
        </w:rPr>
        <w:t>template</w:t>
      </w:r>
      <w:r>
        <w:rPr>
          <w:rFonts w:eastAsia="Calibri" w:cstheme="minorHAnsi"/>
          <w:lang w:val="en-GB"/>
        </w:rPr>
        <w:t>”</w:t>
      </w:r>
    </w:p>
    <w:p w14:paraId="3CC9AC3B" w14:textId="77777777" w:rsidR="00F03750" w:rsidRPr="007C53C7" w:rsidRDefault="00F03750" w:rsidP="00F03750">
      <w:pPr>
        <w:keepNext/>
        <w:keepLines/>
        <w:spacing w:before="120" w:after="0" w:line="240" w:lineRule="auto"/>
        <w:ind w:left="5103"/>
        <w:outlineLvl w:val="1"/>
        <w:rPr>
          <w:rFonts w:eastAsia="Calibri" w:cstheme="minorHAnsi"/>
          <w:lang w:val="en-GB"/>
        </w:rPr>
      </w:pPr>
    </w:p>
    <w:p w14:paraId="39019CE0" w14:textId="44FAA1BC" w:rsidR="00845CAE" w:rsidRPr="007C53C7" w:rsidRDefault="00221763" w:rsidP="00845CAE">
      <w:pPr>
        <w:spacing w:after="0" w:line="240" w:lineRule="auto"/>
        <w:jc w:val="center"/>
        <w:rPr>
          <w:rFonts w:eastAsia="Times New Roman" w:cstheme="minorHAnsi"/>
          <w:b/>
          <w:caps/>
          <w:sz w:val="22"/>
          <w:szCs w:val="22"/>
          <w:lang w:val="en-GB"/>
        </w:rPr>
      </w:pPr>
      <w:r w:rsidRPr="007C53C7">
        <w:rPr>
          <w:rFonts w:eastAsia="Times New Roman" w:cstheme="minorHAnsi"/>
          <w:b/>
          <w:caps/>
          <w:sz w:val="22"/>
          <w:szCs w:val="22"/>
          <w:lang w:val="en-GB"/>
        </w:rPr>
        <w:t>TENDER</w:t>
      </w:r>
      <w:r w:rsidR="003B6FAB" w:rsidRPr="007C53C7">
        <w:rPr>
          <w:rFonts w:eastAsia="Times New Roman" w:cstheme="minorHAnsi"/>
          <w:b/>
          <w:caps/>
          <w:sz w:val="22"/>
          <w:szCs w:val="22"/>
          <w:lang w:val="en-GB"/>
        </w:rPr>
        <w:t xml:space="preserve"> </w:t>
      </w:r>
      <w:r w:rsidR="00ED3539">
        <w:rPr>
          <w:rFonts w:eastAsia="Times New Roman" w:cstheme="minorHAnsi"/>
          <w:b/>
          <w:caps/>
          <w:sz w:val="22"/>
          <w:szCs w:val="22"/>
          <w:lang w:val="en-GB"/>
        </w:rPr>
        <w:t>template</w:t>
      </w:r>
    </w:p>
    <w:p w14:paraId="0DEC11AC" w14:textId="77777777" w:rsidR="00845CAE" w:rsidRPr="007C53C7" w:rsidRDefault="00845CAE" w:rsidP="00845CAE">
      <w:pPr>
        <w:spacing w:after="0" w:line="240" w:lineRule="auto"/>
        <w:jc w:val="center"/>
        <w:rPr>
          <w:rFonts w:eastAsia="Times New Roman" w:cstheme="minorHAnsi"/>
          <w:b/>
          <w:bCs/>
          <w:sz w:val="22"/>
          <w:szCs w:val="22"/>
          <w:lang w:val="en-GB"/>
        </w:rPr>
      </w:pPr>
    </w:p>
    <w:p w14:paraId="58FB3E95" w14:textId="1451B35C" w:rsidR="007370C9" w:rsidRPr="007C53C7" w:rsidRDefault="000A140F" w:rsidP="00E315F1">
      <w:pPr>
        <w:spacing w:after="0" w:line="240" w:lineRule="auto"/>
        <w:jc w:val="center"/>
        <w:rPr>
          <w:rFonts w:eastAsia="Calibri" w:cstheme="minorHAnsi"/>
          <w:b/>
          <w:bCs/>
          <w:sz w:val="24"/>
          <w:szCs w:val="24"/>
          <w:lang w:val="en-GB" w:eastAsia="en-US"/>
        </w:rPr>
      </w:pPr>
      <w:r w:rsidRPr="007C53C7">
        <w:rPr>
          <w:rFonts w:eastAsia="Calibri" w:cstheme="minorHAnsi"/>
          <w:b/>
          <w:bCs/>
          <w:sz w:val="24"/>
          <w:szCs w:val="24"/>
          <w:lang w:val="en-GB" w:eastAsia="en-US"/>
        </w:rPr>
        <w:t xml:space="preserve">(PU-13787/25) [ITP25] </w:t>
      </w:r>
      <w:r w:rsidR="001724D4" w:rsidRPr="007C53C7">
        <w:rPr>
          <w:rFonts w:eastAsia="Calibri" w:cstheme="minorHAnsi"/>
          <w:b/>
          <w:bCs/>
          <w:sz w:val="24"/>
          <w:szCs w:val="24"/>
          <w:lang w:val="en-GB" w:eastAsia="en-US"/>
        </w:rPr>
        <w:t>IoT Meteorological Road Weather Stations and Software</w:t>
      </w:r>
    </w:p>
    <w:p w14:paraId="6A177340" w14:textId="77777777" w:rsidR="000A140F" w:rsidRPr="007C53C7" w:rsidRDefault="000A140F" w:rsidP="00E315F1">
      <w:pPr>
        <w:spacing w:after="0" w:line="240" w:lineRule="auto"/>
        <w:jc w:val="center"/>
        <w:rPr>
          <w:rFonts w:eastAsia="Calibri" w:cstheme="minorHAnsi"/>
          <w:b/>
          <w:bCs/>
          <w:sz w:val="22"/>
          <w:szCs w:val="22"/>
          <w:lang w:val="en-GB" w:eastAsia="en-US"/>
        </w:rPr>
      </w:pPr>
    </w:p>
    <w:p w14:paraId="2EF067A1" w14:textId="77777777" w:rsidR="00695018" w:rsidRPr="007C53C7" w:rsidRDefault="00695018" w:rsidP="00695018">
      <w:pPr>
        <w:spacing w:after="0" w:line="240" w:lineRule="auto"/>
        <w:rPr>
          <w:rFonts w:eastAsia="Times New Roman" w:cstheme="minorHAnsi"/>
          <w:sz w:val="22"/>
          <w:szCs w:val="22"/>
          <w:u w:val="single"/>
          <w:lang w:val="en-GB"/>
        </w:rPr>
      </w:pPr>
      <w:r w:rsidRPr="007C53C7">
        <w:rPr>
          <w:rFonts w:eastAsia="Times New Roman" w:cstheme="minorHAnsi"/>
          <w:sz w:val="22"/>
          <w:szCs w:val="22"/>
          <w:u w:val="single"/>
          <w:lang w:val="en-GB"/>
        </w:rPr>
        <w:t xml:space="preserve">To: AB „Kelių </w:t>
      </w:r>
      <w:proofErr w:type="gramStart"/>
      <w:r w:rsidRPr="007C53C7">
        <w:rPr>
          <w:rFonts w:eastAsia="Times New Roman" w:cstheme="minorHAnsi"/>
          <w:sz w:val="22"/>
          <w:szCs w:val="22"/>
          <w:u w:val="single"/>
          <w:lang w:val="en-GB"/>
        </w:rPr>
        <w:t>priežiūra“</w:t>
      </w:r>
      <w:proofErr w:type="gramEnd"/>
    </w:p>
    <w:p w14:paraId="57C445C8"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(recipient)</w:t>
      </w:r>
    </w:p>
    <w:p w14:paraId="1FB5EFA3" w14:textId="77777777" w:rsidR="00695018" w:rsidRPr="007C53C7" w:rsidRDefault="00695018" w:rsidP="00695018">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I. INFORMATION ABOUT THE SUPPLIER</w:t>
      </w:r>
    </w:p>
    <w:tbl>
      <w:tblPr>
        <w:tblW w:w="0" w:type="auto"/>
        <w:tblInd w:w="108" w:type="dxa"/>
        <w:tblCellMar>
          <w:left w:w="10" w:type="dxa"/>
          <w:right w:w="10" w:type="dxa"/>
        </w:tblCellMar>
        <w:tblLook w:val="0000" w:firstRow="0" w:lastRow="0" w:firstColumn="0" w:lastColumn="0" w:noHBand="0" w:noVBand="0"/>
      </w:tblPr>
      <w:tblGrid>
        <w:gridCol w:w="4928"/>
        <w:gridCol w:w="4706"/>
      </w:tblGrid>
      <w:tr w:rsidR="00695018" w:rsidRPr="007C53C7" w14:paraId="7B836C28"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6FBD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Name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8F0E1" w14:textId="77777777" w:rsidR="00695018" w:rsidRPr="007C53C7" w:rsidRDefault="00695018" w:rsidP="000C71A8">
            <w:pPr>
              <w:spacing w:after="0" w:line="240" w:lineRule="auto"/>
              <w:jc w:val="both"/>
              <w:rPr>
                <w:rFonts w:eastAsia="Times New Roman" w:cstheme="minorHAnsi"/>
                <w:sz w:val="22"/>
                <w:szCs w:val="22"/>
                <w:lang w:val="en-GB"/>
              </w:rPr>
            </w:pPr>
          </w:p>
          <w:p w14:paraId="1A6DA5EE" w14:textId="77777777" w:rsidR="00695018" w:rsidRPr="007C53C7" w:rsidRDefault="00695018" w:rsidP="000C71A8">
            <w:pPr>
              <w:spacing w:after="0" w:line="240" w:lineRule="auto"/>
              <w:jc w:val="both"/>
              <w:rPr>
                <w:rFonts w:cstheme="minorHAnsi"/>
                <w:sz w:val="22"/>
                <w:szCs w:val="22"/>
                <w:lang w:val="en-GB"/>
              </w:rPr>
            </w:pPr>
          </w:p>
        </w:tc>
      </w:tr>
      <w:tr w:rsidR="00695018" w:rsidRPr="007C53C7" w14:paraId="2B7B7571"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92C6B"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Legal entity code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08AB"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361CA2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4A6A"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PVM payer code</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A097"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1858A16E"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3FE79"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 xml:space="preserve">Member of the group of economic operators representing the group </w:t>
            </w:r>
            <w:r w:rsidRPr="007C53C7">
              <w:rPr>
                <w:rFonts w:eastAsia="Times New Roman" w:cstheme="minorHAnsi"/>
                <w:i/>
                <w:iCs/>
                <w:sz w:val="22"/>
                <w:szCs w:val="22"/>
                <w:lang w:val="en-GB"/>
              </w:rPr>
              <w:t>(to be filled in if the proposal is submitted by a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6416C"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AD4E567"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C098"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Supplier's address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5391"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CCFFA4F"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1607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Bank account number, bank</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F3423"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1A4B44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26924"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company director</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45A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AAD98F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5638F"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the proposal</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9354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6B9A6F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2AF82"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contract execution</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3F9F9"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84CACC4"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62B17"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The supplier will be able to sign the contract with an electronic signature (Yes/No):</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FEC65"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221E66C"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BF61"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person signing the contract</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E6D2" w14:textId="77777777" w:rsidR="00695018" w:rsidRPr="007C53C7" w:rsidRDefault="00695018" w:rsidP="000C71A8">
            <w:pPr>
              <w:spacing w:after="0" w:line="240" w:lineRule="auto"/>
              <w:jc w:val="both"/>
              <w:rPr>
                <w:rFonts w:eastAsia="Calibri" w:cstheme="minorHAnsi"/>
                <w:sz w:val="22"/>
                <w:szCs w:val="22"/>
                <w:lang w:val="en-GB"/>
              </w:rPr>
            </w:pPr>
          </w:p>
        </w:tc>
      </w:tr>
    </w:tbl>
    <w:p w14:paraId="799198CB" w14:textId="77777777" w:rsidR="00695018" w:rsidRPr="007C53C7" w:rsidRDefault="00695018" w:rsidP="00695018">
      <w:pPr>
        <w:spacing w:after="0" w:line="240" w:lineRule="auto"/>
        <w:rPr>
          <w:rFonts w:eastAsia="Times New Roman" w:cstheme="minorHAnsi"/>
          <w:sz w:val="22"/>
          <w:szCs w:val="22"/>
          <w:lang w:val="en-GB"/>
        </w:rPr>
      </w:pPr>
    </w:p>
    <w:p w14:paraId="619FA299"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1.1. By this proposal, we confirm our agreement with all procurement conditions.</w:t>
      </w:r>
    </w:p>
    <w:p w14:paraId="442DB55A"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1.2. By submitting this proposal, I confirm that the digital copies of documents and data submitted electronically are true.</w:t>
      </w:r>
    </w:p>
    <w:p w14:paraId="28931B82"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1.3. We confirm that we have carefully read all the terms of the procurement documents. Our proposal fully complies with the requirements of the contracting authority, and we undertake to adhere to them. We also undertake to comply with other applicable legal acts of the Republic of Lithuania relevant to the procurement object and the contract.</w:t>
      </w:r>
    </w:p>
    <w:p w14:paraId="2E930D9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1.4. The proposal is valid for no less than 60 calendar days from the last day of proposal submission, including that day in the validity period.</w:t>
      </w:r>
    </w:p>
    <w:p w14:paraId="5A7D18A5"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1.5. We confirm that all information provided in our proposal is accurate and that we have not withheld any information requested in the procurement documents.</w:t>
      </w:r>
    </w:p>
    <w:p w14:paraId="0C27540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1.6. We confirm that we have reviewed the supplier code of ethics approved by the contracting authority (https://keliuprieziura.lt/apie-mus/viesieji-pirkimai/456) and declare that our activities and those of our subcontractors comply with the requirements and provisions set out in the applicable legal acts and this code of ethics.</w:t>
      </w:r>
    </w:p>
    <w:p w14:paraId="1E16B6A5" w14:textId="77777777" w:rsidR="00F03750" w:rsidRPr="007C53C7" w:rsidRDefault="00F03750" w:rsidP="006D0692">
      <w:pPr>
        <w:tabs>
          <w:tab w:val="left" w:pos="993"/>
        </w:tabs>
        <w:spacing w:after="0" w:line="240" w:lineRule="auto"/>
        <w:jc w:val="both"/>
        <w:rPr>
          <w:rFonts w:eastAsia="Times New Roman" w:cstheme="minorHAnsi"/>
          <w:sz w:val="24"/>
          <w:szCs w:val="24"/>
          <w:lang w:val="en-GB"/>
        </w:rPr>
      </w:pPr>
    </w:p>
    <w:p w14:paraId="7C8FE29B" w14:textId="77777777" w:rsidR="005220E5" w:rsidRPr="007C53C7" w:rsidRDefault="005220E5" w:rsidP="005220E5">
      <w:pPr>
        <w:spacing w:after="0" w:line="240" w:lineRule="auto"/>
        <w:jc w:val="center"/>
        <w:rPr>
          <w:rFonts w:eastAsia="Times New Roman" w:cstheme="minorHAnsi"/>
          <w:lang w:val="en-GB"/>
        </w:rPr>
      </w:pPr>
      <w:r w:rsidRPr="007C53C7">
        <w:rPr>
          <w:rFonts w:eastAsia="Times New Roman" w:cstheme="minorHAnsi"/>
          <w:b/>
          <w:lang w:val="en-GB"/>
        </w:rPr>
        <w:lastRenderedPageBreak/>
        <w:t>2. INFORMATION ABOUT PLANNED SUBCONTRACTORS OR RELIANCE ON OTHER ECONOMIC OPERATORS' CAPACITIES</w:t>
      </w:r>
    </w:p>
    <w:p w14:paraId="36F55603" w14:textId="77777777" w:rsidR="005220E5" w:rsidRPr="007C53C7" w:rsidRDefault="005220E5" w:rsidP="005220E5">
      <w:pPr>
        <w:spacing w:after="0" w:line="240" w:lineRule="auto"/>
        <w:jc w:val="center"/>
        <w:rPr>
          <w:rFonts w:eastAsia="Times New Roman" w:cstheme="minorHAnsi"/>
          <w:i/>
          <w:lang w:val="en-GB"/>
        </w:rPr>
      </w:pPr>
    </w:p>
    <w:p w14:paraId="40EB9C2B" w14:textId="3C5E527B" w:rsidR="00945189" w:rsidRPr="007C53C7" w:rsidRDefault="00945189" w:rsidP="00945189">
      <w:pPr>
        <w:spacing w:after="0" w:line="240" w:lineRule="auto"/>
        <w:jc w:val="both"/>
        <w:rPr>
          <w:rFonts w:eastAsia="Times New Roman" w:cstheme="minorHAnsi"/>
          <w:lang w:val="en-GB"/>
        </w:rPr>
      </w:pPr>
      <w:r w:rsidRPr="007C53C7">
        <w:rPr>
          <w:rFonts w:eastAsia="Times New Roman" w:cstheme="minorHAnsi"/>
          <w:lang w:val="en-GB"/>
        </w:rPr>
        <w:t xml:space="preserve">2.1. </w:t>
      </w:r>
      <w:r w:rsidR="00A21288" w:rsidRPr="007C53C7">
        <w:rPr>
          <w:rFonts w:eastAsia="Times New Roman" w:cstheme="minorHAnsi"/>
          <w:lang w:val="en-GB"/>
        </w:rPr>
        <w:t>The table indicates the economic operators whose capacities are relied upon to meet the qualification requirements specified in the procurement documents (if applicable):</w:t>
      </w:r>
    </w:p>
    <w:tbl>
      <w:tblPr>
        <w:tblStyle w:val="Lentelstinklelis1"/>
        <w:tblW w:w="5000" w:type="pct"/>
        <w:tblLook w:val="04A0" w:firstRow="1" w:lastRow="0" w:firstColumn="1" w:lastColumn="0" w:noHBand="0" w:noVBand="1"/>
      </w:tblPr>
      <w:tblGrid>
        <w:gridCol w:w="783"/>
        <w:gridCol w:w="2734"/>
        <w:gridCol w:w="3666"/>
        <w:gridCol w:w="2779"/>
      </w:tblGrid>
      <w:tr w:rsidR="00845CAE" w:rsidRPr="007C53C7" w14:paraId="6D8F2335" w14:textId="77777777" w:rsidTr="003A659D">
        <w:tc>
          <w:tcPr>
            <w:tcW w:w="393" w:type="pct"/>
          </w:tcPr>
          <w:p w14:paraId="2937950B" w14:textId="333BF22A" w:rsidR="00845CAE" w:rsidRPr="007C53C7" w:rsidRDefault="00514793" w:rsidP="00845CAE">
            <w:pPr>
              <w:jc w:val="center"/>
              <w:rPr>
                <w:rFonts w:eastAsia="Times New Roman" w:cstheme="minorHAnsi"/>
                <w:lang w:val="en-GB"/>
              </w:rPr>
            </w:pPr>
            <w:r w:rsidRPr="007C53C7">
              <w:rPr>
                <w:rFonts w:eastAsia="Times New Roman" w:cstheme="minorHAnsi"/>
                <w:lang w:val="en-GB"/>
              </w:rPr>
              <w:t>No</w:t>
            </w:r>
            <w:r w:rsidR="00845CAE" w:rsidRPr="007C53C7">
              <w:rPr>
                <w:rFonts w:eastAsia="Times New Roman" w:cstheme="minorHAnsi"/>
                <w:lang w:val="en-GB"/>
              </w:rPr>
              <w:t>.</w:t>
            </w:r>
          </w:p>
        </w:tc>
        <w:tc>
          <w:tcPr>
            <w:tcW w:w="1372" w:type="pct"/>
          </w:tcPr>
          <w:p w14:paraId="545D9C30" w14:textId="342292D0" w:rsidR="00845CAE" w:rsidRPr="007C53C7" w:rsidRDefault="00F56D35" w:rsidP="00845CAE">
            <w:pPr>
              <w:jc w:val="center"/>
              <w:rPr>
                <w:rFonts w:eastAsia="Times New Roman" w:cstheme="minorHAnsi"/>
                <w:lang w:val="en-GB"/>
              </w:rPr>
            </w:pPr>
            <w:r w:rsidRPr="007C53C7">
              <w:rPr>
                <w:rFonts w:eastAsia="Times New Roman" w:cstheme="minorHAnsi"/>
                <w:lang w:val="en-GB"/>
              </w:rPr>
              <w:t>Economic Operator Whose Capacities Are Relied Upon (Name, Legal Entity Code, Address) and/or Quasi-Subcontractor (Name, Surname)</w:t>
            </w:r>
          </w:p>
        </w:tc>
        <w:tc>
          <w:tcPr>
            <w:tcW w:w="1840" w:type="pct"/>
          </w:tcPr>
          <w:p w14:paraId="263DCB6F" w14:textId="50F72141" w:rsidR="00845CAE" w:rsidRPr="007C53C7" w:rsidRDefault="003A659D" w:rsidP="00845CAE">
            <w:pPr>
              <w:jc w:val="center"/>
              <w:rPr>
                <w:rFonts w:eastAsia="Times New Roman" w:cstheme="minorHAnsi"/>
                <w:lang w:val="en-GB"/>
              </w:rPr>
            </w:pPr>
            <w:r w:rsidRPr="007C53C7">
              <w:rPr>
                <w:rFonts w:eastAsia="Times New Roman" w:cstheme="minorHAnsi"/>
                <w:lang w:val="en-GB"/>
              </w:rPr>
              <w:t>Reference to the Specific Clause of the Tender Conditions (Qualification Requirement) for Which the Economic Operator’s or Quasi-Subcontractor’s Capacities Are Relied Upon</w:t>
            </w:r>
          </w:p>
        </w:tc>
        <w:tc>
          <w:tcPr>
            <w:tcW w:w="1395" w:type="pct"/>
          </w:tcPr>
          <w:p w14:paraId="2BB22DAD" w14:textId="7CD63BD0" w:rsidR="00845CAE" w:rsidRPr="007C53C7" w:rsidRDefault="003A659D" w:rsidP="00845CAE">
            <w:pPr>
              <w:jc w:val="center"/>
              <w:rPr>
                <w:rFonts w:eastAsia="Times New Roman" w:cstheme="minorHAnsi"/>
                <w:lang w:val="en-GB"/>
              </w:rPr>
            </w:pPr>
            <w:r w:rsidRPr="007C53C7">
              <w:rPr>
                <w:rFonts w:eastAsia="Times New Roman" w:cstheme="minorHAnsi"/>
                <w:lang w:val="en-GB"/>
              </w:rPr>
              <w:t>Part of the Contract (Value in Euros, Percentage) for Which the Economic Operator or Quasi-Subcontractor Is Intended to Be Engaged</w:t>
            </w:r>
          </w:p>
        </w:tc>
      </w:tr>
      <w:tr w:rsidR="00845CAE" w:rsidRPr="007C53C7" w14:paraId="6DD423BF" w14:textId="77777777" w:rsidTr="003A659D">
        <w:tc>
          <w:tcPr>
            <w:tcW w:w="393" w:type="pct"/>
          </w:tcPr>
          <w:p w14:paraId="27468E88" w14:textId="77777777" w:rsidR="00845CAE" w:rsidRPr="007C53C7" w:rsidRDefault="00845CAE" w:rsidP="00845CAE">
            <w:pPr>
              <w:rPr>
                <w:rFonts w:eastAsia="Times New Roman" w:cstheme="minorHAnsi"/>
                <w:lang w:val="en-GB"/>
              </w:rPr>
            </w:pPr>
            <w:r w:rsidRPr="007C53C7">
              <w:rPr>
                <w:rFonts w:eastAsia="Times New Roman" w:cstheme="minorHAnsi"/>
                <w:lang w:val="en-GB"/>
              </w:rPr>
              <w:t>1.</w:t>
            </w:r>
          </w:p>
        </w:tc>
        <w:tc>
          <w:tcPr>
            <w:tcW w:w="1372" w:type="pct"/>
          </w:tcPr>
          <w:p w14:paraId="58D6CEFF" w14:textId="77777777" w:rsidR="00845CAE" w:rsidRPr="007C53C7" w:rsidRDefault="00845CAE" w:rsidP="00845CAE">
            <w:pPr>
              <w:rPr>
                <w:rFonts w:eastAsia="Times New Roman" w:cstheme="minorHAnsi"/>
                <w:lang w:val="en-GB"/>
              </w:rPr>
            </w:pPr>
          </w:p>
        </w:tc>
        <w:tc>
          <w:tcPr>
            <w:tcW w:w="1840" w:type="pct"/>
          </w:tcPr>
          <w:p w14:paraId="43CFF370" w14:textId="77777777" w:rsidR="00845CAE" w:rsidRPr="007C53C7" w:rsidRDefault="00845CAE" w:rsidP="00845CAE">
            <w:pPr>
              <w:rPr>
                <w:rFonts w:eastAsia="Times New Roman" w:cstheme="minorHAnsi"/>
                <w:lang w:val="en-GB"/>
              </w:rPr>
            </w:pPr>
          </w:p>
        </w:tc>
        <w:tc>
          <w:tcPr>
            <w:tcW w:w="1395" w:type="pct"/>
          </w:tcPr>
          <w:p w14:paraId="1BBAF19F" w14:textId="77777777" w:rsidR="00845CAE" w:rsidRPr="007C53C7" w:rsidRDefault="00845CAE" w:rsidP="00845CAE">
            <w:pPr>
              <w:rPr>
                <w:rFonts w:eastAsia="Times New Roman" w:cstheme="minorHAnsi"/>
                <w:lang w:val="en-GB"/>
              </w:rPr>
            </w:pPr>
          </w:p>
        </w:tc>
      </w:tr>
      <w:tr w:rsidR="00845CAE" w:rsidRPr="007C53C7" w14:paraId="04485135" w14:textId="77777777" w:rsidTr="003A659D">
        <w:tc>
          <w:tcPr>
            <w:tcW w:w="393" w:type="pct"/>
          </w:tcPr>
          <w:p w14:paraId="7E6C3F0F" w14:textId="77777777" w:rsidR="00845CAE" w:rsidRPr="007C53C7" w:rsidRDefault="00845CAE" w:rsidP="00845CAE">
            <w:pPr>
              <w:rPr>
                <w:rFonts w:eastAsia="Times New Roman" w:cstheme="minorHAnsi"/>
                <w:lang w:val="en-GB"/>
              </w:rPr>
            </w:pPr>
            <w:r w:rsidRPr="007C53C7">
              <w:rPr>
                <w:rFonts w:eastAsia="Times New Roman" w:cstheme="minorHAnsi"/>
                <w:lang w:val="en-GB"/>
              </w:rPr>
              <w:t>2.</w:t>
            </w:r>
          </w:p>
        </w:tc>
        <w:tc>
          <w:tcPr>
            <w:tcW w:w="1372" w:type="pct"/>
          </w:tcPr>
          <w:p w14:paraId="19BC1937" w14:textId="77777777" w:rsidR="00845CAE" w:rsidRPr="007C53C7" w:rsidRDefault="00845CAE" w:rsidP="00845CAE">
            <w:pPr>
              <w:rPr>
                <w:rFonts w:eastAsia="Times New Roman" w:cstheme="minorHAnsi"/>
                <w:lang w:val="en-GB"/>
              </w:rPr>
            </w:pPr>
          </w:p>
        </w:tc>
        <w:tc>
          <w:tcPr>
            <w:tcW w:w="1840" w:type="pct"/>
          </w:tcPr>
          <w:p w14:paraId="602002B5" w14:textId="77777777" w:rsidR="00845CAE" w:rsidRPr="007C53C7" w:rsidRDefault="00845CAE" w:rsidP="00845CAE">
            <w:pPr>
              <w:rPr>
                <w:rFonts w:eastAsia="Times New Roman" w:cstheme="minorHAnsi"/>
                <w:lang w:val="en-GB"/>
              </w:rPr>
            </w:pPr>
          </w:p>
        </w:tc>
        <w:tc>
          <w:tcPr>
            <w:tcW w:w="1395" w:type="pct"/>
          </w:tcPr>
          <w:p w14:paraId="4714CEA4" w14:textId="77777777" w:rsidR="00845CAE" w:rsidRPr="007C53C7" w:rsidRDefault="00845CAE" w:rsidP="00845CAE">
            <w:pPr>
              <w:rPr>
                <w:rFonts w:eastAsia="Times New Roman" w:cstheme="minorHAnsi"/>
                <w:lang w:val="en-GB"/>
              </w:rPr>
            </w:pPr>
          </w:p>
        </w:tc>
      </w:tr>
    </w:tbl>
    <w:p w14:paraId="4EA76915"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 xml:space="preserve">Quasi-subcontractors – </w:t>
      </w:r>
      <w:r w:rsidRPr="007C53C7">
        <w:rPr>
          <w:rFonts w:eastAsia="Times New Roman" w:cstheme="minorHAnsi"/>
          <w:bCs/>
          <w:i/>
          <w:iCs/>
          <w:sz w:val="18"/>
          <w:szCs w:val="18"/>
          <w:lang w:val="en-GB"/>
        </w:rPr>
        <w:t>natural persons intended to be employed in the event of contract award.</w:t>
      </w:r>
    </w:p>
    <w:p w14:paraId="0777285E"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Completed and signed ESPD forms of the economic operators whose capacities are relied upon must be submitted together with the tender.</w:t>
      </w:r>
    </w:p>
    <w:p w14:paraId="01545A8B"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Do not complete this section if the tender is submitted by a group of economic operators acting under a joint activity agreement.</w:t>
      </w:r>
    </w:p>
    <w:p w14:paraId="5AF19589"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Upon request by the contracting authority, the supplier must provide evidence that the capacities of the economic operators listed in the table will be available during contract execution.</w:t>
      </w:r>
    </w:p>
    <w:p w14:paraId="4FF979F5" w14:textId="77777777" w:rsidR="006E6966" w:rsidRPr="007C53C7" w:rsidRDefault="006E6966" w:rsidP="006E6966">
      <w:pPr>
        <w:spacing w:after="0" w:line="240" w:lineRule="auto"/>
        <w:jc w:val="center"/>
        <w:rPr>
          <w:rFonts w:eastAsia="Times New Roman" w:cstheme="minorHAnsi"/>
          <w:i/>
          <w:lang w:val="en-GB"/>
        </w:rPr>
      </w:pPr>
    </w:p>
    <w:p w14:paraId="30C88758" w14:textId="4A278319" w:rsidR="006E6966" w:rsidRPr="007C53C7" w:rsidRDefault="006E6966" w:rsidP="006E6966">
      <w:pPr>
        <w:spacing w:after="0" w:line="240" w:lineRule="auto"/>
        <w:jc w:val="both"/>
        <w:rPr>
          <w:rFonts w:eastAsia="Times New Roman" w:cstheme="minorHAnsi"/>
          <w:lang w:val="en-GB"/>
        </w:rPr>
      </w:pPr>
      <w:r w:rsidRPr="007C53C7">
        <w:rPr>
          <w:rFonts w:eastAsia="Times New Roman" w:cstheme="minorHAnsi"/>
          <w:lang w:val="en-GB"/>
        </w:rPr>
        <w:t>2.</w:t>
      </w:r>
      <w:r w:rsidRPr="007C53C7">
        <w:rPr>
          <w:rFonts w:eastAsia="Times New Roman" w:cstheme="minorHAnsi"/>
          <w:lang w:val="en-GB"/>
        </w:rPr>
        <w:t>2</w:t>
      </w:r>
      <w:r w:rsidRPr="007C53C7">
        <w:rPr>
          <w:rFonts w:eastAsia="Times New Roman" w:cstheme="minorHAnsi"/>
          <w:lang w:val="en-GB"/>
        </w:rPr>
        <w:t>. The table below lists subcontractors involved in contract execution:</w:t>
      </w:r>
    </w:p>
    <w:tbl>
      <w:tblPr>
        <w:tblW w:w="0" w:type="auto"/>
        <w:tblInd w:w="108" w:type="dxa"/>
        <w:tblCellMar>
          <w:left w:w="10" w:type="dxa"/>
          <w:right w:w="10" w:type="dxa"/>
        </w:tblCellMar>
        <w:tblLook w:val="0000" w:firstRow="0" w:lastRow="0" w:firstColumn="0" w:lastColumn="0" w:noHBand="0" w:noVBand="0"/>
      </w:tblPr>
      <w:tblGrid>
        <w:gridCol w:w="852"/>
        <w:gridCol w:w="4610"/>
        <w:gridCol w:w="4058"/>
      </w:tblGrid>
      <w:tr w:rsidR="006E6966" w:rsidRPr="007C53C7" w14:paraId="0D744F6D"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CFE8F"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No.</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E6147"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Subcontractor name, legal entity code, address</w:t>
            </w: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DCE0"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Portion of contractual obligations assigned (in EUR, percentage) not subject to qualification requirements</w:t>
            </w:r>
          </w:p>
        </w:tc>
      </w:tr>
      <w:tr w:rsidR="006E6966" w:rsidRPr="007C53C7" w14:paraId="646F2539"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B81A"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1.</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E9D6E" w14:textId="77777777" w:rsidR="006E6966" w:rsidRPr="007C53C7"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A5297" w14:textId="77777777" w:rsidR="006E6966" w:rsidRPr="007C53C7" w:rsidRDefault="006E6966" w:rsidP="000C71A8">
            <w:pPr>
              <w:spacing w:after="0" w:line="240" w:lineRule="auto"/>
              <w:rPr>
                <w:rFonts w:eastAsia="Calibri" w:cstheme="minorHAnsi"/>
                <w:lang w:val="en-GB"/>
              </w:rPr>
            </w:pPr>
          </w:p>
        </w:tc>
      </w:tr>
      <w:tr w:rsidR="006E6966" w:rsidRPr="007C53C7" w14:paraId="232DAB0B"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E8A8"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2.</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12C8E" w14:textId="77777777" w:rsidR="006E6966" w:rsidRPr="007C53C7"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0DEA" w14:textId="77777777" w:rsidR="006E6966" w:rsidRPr="007C53C7" w:rsidRDefault="006E6966" w:rsidP="000C71A8">
            <w:pPr>
              <w:spacing w:after="0" w:line="240" w:lineRule="auto"/>
              <w:rPr>
                <w:rFonts w:eastAsia="Calibri" w:cstheme="minorHAnsi"/>
                <w:lang w:val="en-GB"/>
              </w:rPr>
            </w:pPr>
          </w:p>
        </w:tc>
      </w:tr>
    </w:tbl>
    <w:p w14:paraId="2A078117"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Do not fill in if the proposal is submitted by a group of economic operators acting under a joint activity agreement.</w:t>
      </w:r>
    </w:p>
    <w:p w14:paraId="7CF01CC1"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Upon request, the supplier must provide evidence that the capacities of the economic operators listed in the table will be available during contract execution.</w:t>
      </w:r>
    </w:p>
    <w:p w14:paraId="228C0A4E" w14:textId="77777777" w:rsidR="006E6966" w:rsidRPr="007C53C7" w:rsidRDefault="006E6966" w:rsidP="006E6966">
      <w:pPr>
        <w:spacing w:after="0" w:line="240" w:lineRule="auto"/>
        <w:jc w:val="both"/>
        <w:rPr>
          <w:rFonts w:ascii="Times New Roman" w:eastAsia="Times New Roman" w:hAnsi="Times New Roman" w:cs="Times New Roman"/>
          <w:lang w:val="en-GB"/>
        </w:rPr>
      </w:pPr>
    </w:p>
    <w:p w14:paraId="27A2225D" w14:textId="77777777" w:rsidR="00845CAE" w:rsidRPr="007C53C7" w:rsidRDefault="00845CAE" w:rsidP="00845CAE">
      <w:pPr>
        <w:spacing w:after="0" w:line="240" w:lineRule="auto"/>
        <w:jc w:val="both"/>
        <w:rPr>
          <w:rFonts w:eastAsia="Times New Roman" w:cstheme="minorHAnsi"/>
          <w:sz w:val="22"/>
          <w:szCs w:val="22"/>
          <w:lang w:val="en-GB"/>
        </w:rPr>
      </w:pPr>
    </w:p>
    <w:p w14:paraId="120D1C49" w14:textId="4B29882D" w:rsidR="00845CAE" w:rsidRPr="007C53C7" w:rsidRDefault="00845CAE" w:rsidP="00845CAE">
      <w:pPr>
        <w:spacing w:after="0" w:line="240" w:lineRule="auto"/>
        <w:jc w:val="center"/>
        <w:rPr>
          <w:rFonts w:eastAsia="Times New Roman" w:cstheme="minorHAnsi"/>
          <w:b/>
          <w:sz w:val="22"/>
          <w:szCs w:val="22"/>
          <w:lang w:val="en-GB"/>
        </w:rPr>
      </w:pPr>
      <w:bookmarkStart w:id="0" w:name="_Hlk8377959"/>
      <w:bookmarkStart w:id="1" w:name="_Hlk96519690"/>
      <w:r w:rsidRPr="007C53C7">
        <w:rPr>
          <w:rFonts w:eastAsia="Times New Roman" w:cstheme="minorHAnsi"/>
          <w:b/>
          <w:sz w:val="22"/>
          <w:szCs w:val="22"/>
          <w:lang w:val="en-GB"/>
        </w:rPr>
        <w:t xml:space="preserve">3. </w:t>
      </w:r>
      <w:r w:rsidR="00221763" w:rsidRPr="007C53C7">
        <w:rPr>
          <w:rFonts w:eastAsia="Times New Roman" w:cstheme="minorHAnsi"/>
          <w:b/>
          <w:caps/>
          <w:sz w:val="22"/>
          <w:szCs w:val="22"/>
          <w:lang w:val="en-GB"/>
        </w:rPr>
        <w:t>Tender</w:t>
      </w:r>
      <w:r w:rsidR="006E6966" w:rsidRPr="007C53C7">
        <w:rPr>
          <w:rFonts w:eastAsia="Times New Roman" w:cstheme="minorHAnsi"/>
          <w:b/>
          <w:caps/>
          <w:sz w:val="22"/>
          <w:szCs w:val="22"/>
          <w:lang w:val="en-GB"/>
        </w:rPr>
        <w:t xml:space="preserve"> price</w:t>
      </w:r>
      <w:r w:rsidRPr="007C53C7">
        <w:rPr>
          <w:rFonts w:eastAsia="Times New Roman" w:cstheme="minorHAnsi"/>
          <w:b/>
          <w:sz w:val="22"/>
          <w:szCs w:val="22"/>
          <w:lang w:val="en-GB"/>
        </w:rPr>
        <w:t xml:space="preserve"> </w:t>
      </w:r>
    </w:p>
    <w:p w14:paraId="1C02CF79" w14:textId="77777777" w:rsidR="00845CAE" w:rsidRPr="007C53C7" w:rsidRDefault="00845CAE" w:rsidP="00845CAE">
      <w:pPr>
        <w:spacing w:after="0" w:line="240" w:lineRule="auto"/>
        <w:jc w:val="both"/>
        <w:rPr>
          <w:rFonts w:eastAsia="Times New Roman" w:cstheme="minorHAnsi"/>
          <w:b/>
          <w:sz w:val="22"/>
          <w:szCs w:val="22"/>
          <w:highlight w:val="yellow"/>
          <w:lang w:val="en-GB"/>
        </w:rPr>
      </w:pPr>
    </w:p>
    <w:bookmarkEnd w:id="0"/>
    <w:p w14:paraId="1FDD4C12" w14:textId="328516E3" w:rsidR="003E1A04" w:rsidRPr="007C53C7" w:rsidRDefault="00DB0881" w:rsidP="00E315F1">
      <w:pPr>
        <w:spacing w:after="0" w:line="240" w:lineRule="auto"/>
        <w:jc w:val="both"/>
        <w:rPr>
          <w:rFonts w:eastAsia="Times New Roman" w:cstheme="minorHAnsi"/>
          <w:sz w:val="22"/>
          <w:szCs w:val="22"/>
          <w:lang w:val="en-GB"/>
        </w:rPr>
      </w:pPr>
      <w:r w:rsidRPr="007C53C7">
        <w:rPr>
          <w:rFonts w:eastAsia="Times New Roman" w:cstheme="minorHAnsi"/>
          <w:sz w:val="22"/>
          <w:szCs w:val="22"/>
          <w:lang w:val="en-GB"/>
        </w:rPr>
        <w:t xml:space="preserve">3.1. </w:t>
      </w:r>
      <w:bookmarkStart w:id="2" w:name="_Hlk164150581"/>
      <w:r w:rsidR="00ED210A" w:rsidRPr="007C53C7">
        <w:rPr>
          <w:rFonts w:eastAsia="Times New Roman" w:cstheme="minorHAnsi"/>
          <w:sz w:val="22"/>
          <w:szCs w:val="22"/>
          <w:lang w:val="en-GB"/>
        </w:rPr>
        <w:t xml:space="preserve">The </w:t>
      </w:r>
      <w:r w:rsidR="00221763" w:rsidRPr="007C53C7">
        <w:rPr>
          <w:rFonts w:eastAsia="Times New Roman" w:cstheme="minorHAnsi"/>
          <w:sz w:val="22"/>
          <w:szCs w:val="22"/>
          <w:lang w:val="en-GB"/>
        </w:rPr>
        <w:t>tender</w:t>
      </w:r>
      <w:r w:rsidR="00ED210A" w:rsidRPr="007C53C7">
        <w:rPr>
          <w:rFonts w:eastAsia="Times New Roman" w:cstheme="minorHAnsi"/>
          <w:sz w:val="22"/>
          <w:szCs w:val="22"/>
          <w:lang w:val="en-GB"/>
        </w:rPr>
        <w:t xml:space="preserve"> price shall be indicated in euros by completing Table 1:</w:t>
      </w:r>
    </w:p>
    <w:p w14:paraId="67E897EE" w14:textId="4DE857E4" w:rsidR="00DB0881" w:rsidRPr="007C53C7" w:rsidRDefault="00ED210A" w:rsidP="003E1A04">
      <w:pPr>
        <w:spacing w:after="0" w:line="240" w:lineRule="auto"/>
        <w:jc w:val="right"/>
        <w:rPr>
          <w:rFonts w:eastAsia="Times New Roman" w:cstheme="minorHAnsi"/>
          <w:sz w:val="22"/>
          <w:szCs w:val="22"/>
          <w:lang w:val="en-GB"/>
        </w:rPr>
      </w:pPr>
      <w:r w:rsidRPr="007C53C7">
        <w:rPr>
          <w:rFonts w:eastAsia="Times New Roman" w:cstheme="minorHAnsi"/>
          <w:sz w:val="22"/>
          <w:szCs w:val="22"/>
          <w:lang w:val="en-GB"/>
        </w:rPr>
        <w:t xml:space="preserve">Table </w:t>
      </w:r>
      <w:r w:rsidR="00DB0881" w:rsidRPr="007C53C7">
        <w:rPr>
          <w:rFonts w:eastAsia="Times New Roman" w:cstheme="minorHAnsi"/>
          <w:sz w:val="22"/>
          <w:szCs w:val="22"/>
          <w:lang w:val="en-G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E315F1" w:rsidRPr="007C53C7" w14:paraId="6B10312A" w14:textId="77777777" w:rsidTr="007370C9">
        <w:trPr>
          <w:trHeight w:hRule="exact" w:val="1262"/>
        </w:trPr>
        <w:tc>
          <w:tcPr>
            <w:tcW w:w="203" w:type="pct"/>
            <w:shd w:val="clear" w:color="auto" w:fill="auto"/>
            <w:vAlign w:val="center"/>
          </w:tcPr>
          <w:p w14:paraId="3DA6B11C" w14:textId="592F38DA" w:rsidR="00055B83" w:rsidRPr="007C53C7" w:rsidRDefault="0079494A" w:rsidP="00DB0881">
            <w:pPr>
              <w:autoSpaceDE w:val="0"/>
              <w:autoSpaceDN w:val="0"/>
              <w:adjustRightInd w:val="0"/>
              <w:spacing w:after="0" w:line="240" w:lineRule="auto"/>
              <w:jc w:val="center"/>
              <w:rPr>
                <w:rFonts w:eastAsia="Times New Roman" w:cstheme="minorHAnsi"/>
                <w:b/>
                <w:bCs/>
                <w:sz w:val="22"/>
                <w:szCs w:val="22"/>
                <w:lang w:val="en-GB"/>
              </w:rPr>
            </w:pPr>
            <w:bookmarkStart w:id="3" w:name="_Hlk529348055"/>
            <w:bookmarkStart w:id="4" w:name="_Hlk106370975"/>
            <w:r w:rsidRPr="007C53C7">
              <w:rPr>
                <w:rFonts w:eastAsia="Times New Roman" w:cstheme="minorHAnsi"/>
                <w:b/>
                <w:bCs/>
                <w:sz w:val="22"/>
                <w:szCs w:val="22"/>
                <w:lang w:val="en-GB"/>
              </w:rPr>
              <w:t>No</w:t>
            </w:r>
            <w:r w:rsidR="00055B83" w:rsidRPr="007C53C7">
              <w:rPr>
                <w:rFonts w:eastAsia="Times New Roman" w:cstheme="minorHAnsi"/>
                <w:b/>
                <w:bCs/>
                <w:sz w:val="22"/>
                <w:szCs w:val="22"/>
                <w:lang w:val="en-GB"/>
              </w:rPr>
              <w:t>.</w:t>
            </w:r>
          </w:p>
        </w:tc>
        <w:tc>
          <w:tcPr>
            <w:tcW w:w="1924" w:type="pct"/>
            <w:shd w:val="clear" w:color="auto" w:fill="auto"/>
            <w:vAlign w:val="center"/>
          </w:tcPr>
          <w:p w14:paraId="3EE54F92" w14:textId="7BCFDDD6" w:rsidR="00055B83" w:rsidRPr="007C53C7" w:rsidRDefault="0079494A" w:rsidP="0079494A">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Item Description</w:t>
            </w:r>
          </w:p>
        </w:tc>
        <w:tc>
          <w:tcPr>
            <w:tcW w:w="493" w:type="pct"/>
            <w:vAlign w:val="center"/>
          </w:tcPr>
          <w:p w14:paraId="201BD730" w14:textId="0F130B32" w:rsidR="00055B83" w:rsidRPr="007C53C7" w:rsidRDefault="0079494A" w:rsidP="00DB0881">
            <w:pPr>
              <w:autoSpaceDE w:val="0"/>
              <w:autoSpaceDN w:val="0"/>
              <w:adjustRightInd w:val="0"/>
              <w:spacing w:after="0" w:line="240" w:lineRule="auto"/>
              <w:jc w:val="center"/>
              <w:rPr>
                <w:rFonts w:eastAsia="Times New Roman" w:cstheme="minorHAnsi"/>
                <w:b/>
                <w:sz w:val="22"/>
                <w:szCs w:val="22"/>
                <w:lang w:val="en-GB"/>
              </w:rPr>
            </w:pPr>
            <w:r w:rsidRPr="007C53C7">
              <w:rPr>
                <w:rFonts w:eastAsia="Times New Roman" w:cstheme="minorHAnsi"/>
                <w:b/>
                <w:bCs/>
                <w:sz w:val="22"/>
                <w:szCs w:val="22"/>
                <w:lang w:val="en-GB"/>
              </w:rPr>
              <w:t>Unit of Measure</w:t>
            </w:r>
          </w:p>
        </w:tc>
        <w:tc>
          <w:tcPr>
            <w:tcW w:w="660" w:type="pct"/>
            <w:vAlign w:val="center"/>
          </w:tcPr>
          <w:p w14:paraId="671B0E86" w14:textId="3654B8B4" w:rsidR="00055B83" w:rsidRPr="007C53C7" w:rsidRDefault="0079494A" w:rsidP="00DB0881">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Estimated Quantity</w:t>
            </w:r>
          </w:p>
        </w:tc>
        <w:tc>
          <w:tcPr>
            <w:tcW w:w="845" w:type="pct"/>
            <w:shd w:val="clear" w:color="auto" w:fill="auto"/>
            <w:vAlign w:val="center"/>
          </w:tcPr>
          <w:p w14:paraId="3A2FE648" w14:textId="647FCECE" w:rsidR="00055B83" w:rsidRPr="007C53C7" w:rsidRDefault="001F1980" w:rsidP="00E315F1">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Unit Price (EUR excl. VAT)</w:t>
            </w:r>
          </w:p>
        </w:tc>
        <w:tc>
          <w:tcPr>
            <w:tcW w:w="875" w:type="pct"/>
            <w:shd w:val="clear" w:color="auto" w:fill="auto"/>
            <w:vAlign w:val="center"/>
          </w:tcPr>
          <w:p w14:paraId="4011199B" w14:textId="39ECCD24" w:rsidR="00055B83" w:rsidRPr="007C53C7" w:rsidRDefault="001F1980" w:rsidP="00E315F1">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Total Price (EUR excl. VAT)</w:t>
            </w:r>
          </w:p>
        </w:tc>
      </w:tr>
      <w:tr w:rsidR="007370C9" w:rsidRPr="007C53C7" w14:paraId="6C812018" w14:textId="77777777" w:rsidTr="00E57979">
        <w:trPr>
          <w:trHeight w:val="438"/>
        </w:trPr>
        <w:tc>
          <w:tcPr>
            <w:tcW w:w="203" w:type="pct"/>
            <w:shd w:val="solid" w:color="FFFFFF" w:fill="auto"/>
            <w:vAlign w:val="center"/>
          </w:tcPr>
          <w:p w14:paraId="673AFAA3" w14:textId="04C765FD" w:rsidR="007370C9" w:rsidRPr="007C53C7" w:rsidRDefault="007370C9" w:rsidP="007370C9">
            <w:pPr>
              <w:autoSpaceDE w:val="0"/>
              <w:autoSpaceDN w:val="0"/>
              <w:adjustRightInd w:val="0"/>
              <w:spacing w:after="0" w:line="240" w:lineRule="auto"/>
              <w:jc w:val="center"/>
              <w:rPr>
                <w:rFonts w:eastAsia="Times New Roman" w:cstheme="minorHAnsi"/>
                <w:sz w:val="22"/>
                <w:szCs w:val="22"/>
                <w:lang w:val="en-GB"/>
              </w:rPr>
            </w:pPr>
            <w:r w:rsidRPr="007C53C7">
              <w:rPr>
                <w:rFonts w:eastAsia="Times New Roman" w:cstheme="minorHAnsi"/>
                <w:sz w:val="22"/>
                <w:szCs w:val="22"/>
                <w:lang w:val="en-GB"/>
              </w:rPr>
              <w:t>1</w:t>
            </w:r>
          </w:p>
        </w:tc>
        <w:tc>
          <w:tcPr>
            <w:tcW w:w="1924" w:type="pct"/>
          </w:tcPr>
          <w:p w14:paraId="20DE1EE9" w14:textId="21FAF8F8" w:rsidR="007370C9" w:rsidRPr="007C53C7" w:rsidRDefault="001F1980" w:rsidP="007370C9">
            <w:pPr>
              <w:spacing w:after="0" w:line="240" w:lineRule="auto"/>
              <w:rPr>
                <w:rFonts w:eastAsia="Times New Roman" w:cstheme="minorHAnsi"/>
                <w:sz w:val="22"/>
                <w:szCs w:val="22"/>
                <w:shd w:val="clear" w:color="auto" w:fill="FFFFFF"/>
                <w:lang w:val="en-GB"/>
              </w:rPr>
            </w:pPr>
            <w:r w:rsidRPr="007C53C7">
              <w:rPr>
                <w:rFonts w:eastAsia="Times New Roman" w:cstheme="minorHAnsi"/>
                <w:sz w:val="22"/>
                <w:szCs w:val="22"/>
                <w:shd w:val="clear" w:color="auto" w:fill="FFFFFF"/>
                <w:lang w:val="en-GB"/>
              </w:rPr>
              <w:t>IoT Road Weather Meteorological Station</w:t>
            </w:r>
          </w:p>
        </w:tc>
        <w:tc>
          <w:tcPr>
            <w:tcW w:w="493" w:type="pct"/>
            <w:vAlign w:val="center"/>
          </w:tcPr>
          <w:p w14:paraId="04549F19" w14:textId="3B575ACB" w:rsidR="007370C9" w:rsidRPr="007C53C7" w:rsidRDefault="000A140F" w:rsidP="00E57979">
            <w:pPr>
              <w:spacing w:after="0" w:line="240" w:lineRule="auto"/>
              <w:ind w:left="29"/>
              <w:jc w:val="center"/>
              <w:rPr>
                <w:rFonts w:eastAsia="Times New Roman" w:cstheme="minorHAnsi"/>
                <w:sz w:val="22"/>
                <w:szCs w:val="22"/>
                <w:lang w:val="en-GB"/>
              </w:rPr>
            </w:pPr>
            <w:proofErr w:type="spellStart"/>
            <w:r w:rsidRPr="007C53C7">
              <w:rPr>
                <w:rFonts w:cstheme="minorHAnsi"/>
                <w:lang w:val="en-GB"/>
              </w:rPr>
              <w:t>Vnt</w:t>
            </w:r>
            <w:proofErr w:type="spellEnd"/>
            <w:r w:rsidRPr="007C53C7">
              <w:rPr>
                <w:rFonts w:cstheme="minorHAnsi"/>
                <w:lang w:val="en-GB"/>
              </w:rPr>
              <w:t>.</w:t>
            </w:r>
          </w:p>
        </w:tc>
        <w:tc>
          <w:tcPr>
            <w:tcW w:w="660" w:type="pct"/>
            <w:vAlign w:val="center"/>
          </w:tcPr>
          <w:p w14:paraId="3D683C60" w14:textId="1946B7D8" w:rsidR="007370C9" w:rsidRPr="007C53C7" w:rsidRDefault="000A140F" w:rsidP="00E57979">
            <w:pPr>
              <w:widowControl w:val="0"/>
              <w:tabs>
                <w:tab w:val="center" w:pos="4153"/>
                <w:tab w:val="right" w:pos="8306"/>
              </w:tabs>
              <w:spacing w:after="0" w:line="240" w:lineRule="auto"/>
              <w:jc w:val="center"/>
              <w:rPr>
                <w:rFonts w:eastAsia="Times New Roman" w:cstheme="minorHAnsi"/>
                <w:sz w:val="22"/>
                <w:szCs w:val="22"/>
                <w:lang w:val="en-GB"/>
              </w:rPr>
            </w:pPr>
            <w:r w:rsidRPr="007C53C7">
              <w:rPr>
                <w:rFonts w:cstheme="minorHAnsi"/>
                <w:lang w:val="en-GB"/>
              </w:rPr>
              <w:t>60</w:t>
            </w:r>
          </w:p>
        </w:tc>
        <w:tc>
          <w:tcPr>
            <w:tcW w:w="845" w:type="pct"/>
            <w:shd w:val="clear" w:color="auto" w:fill="auto"/>
            <w:noWrap/>
            <w:vAlign w:val="center"/>
          </w:tcPr>
          <w:p w14:paraId="62E114DA" w14:textId="2CA709B1" w:rsidR="007370C9" w:rsidRPr="007C53C7" w:rsidRDefault="007370C9" w:rsidP="00E57979">
            <w:pPr>
              <w:spacing w:after="0" w:line="240" w:lineRule="auto"/>
              <w:jc w:val="center"/>
              <w:rPr>
                <w:rFonts w:eastAsia="Times New Roman" w:cstheme="minorHAnsi"/>
                <w:sz w:val="22"/>
                <w:szCs w:val="22"/>
                <w:lang w:val="en-GB"/>
              </w:rPr>
            </w:pPr>
          </w:p>
        </w:tc>
        <w:tc>
          <w:tcPr>
            <w:tcW w:w="875" w:type="pct"/>
            <w:shd w:val="clear" w:color="auto" w:fill="auto"/>
            <w:vAlign w:val="center"/>
          </w:tcPr>
          <w:p w14:paraId="780B81D7" w14:textId="77777777" w:rsidR="007370C9" w:rsidRPr="007C53C7" w:rsidRDefault="007370C9" w:rsidP="00E57979">
            <w:pPr>
              <w:spacing w:after="0" w:line="240" w:lineRule="auto"/>
              <w:jc w:val="center"/>
              <w:rPr>
                <w:rFonts w:eastAsia="Times New Roman" w:cstheme="minorHAnsi"/>
                <w:sz w:val="22"/>
                <w:szCs w:val="22"/>
                <w:lang w:val="en-GB"/>
              </w:rPr>
            </w:pPr>
          </w:p>
        </w:tc>
      </w:tr>
      <w:tr w:rsidR="00E315F1" w:rsidRPr="007C53C7" w14:paraId="3B9AF5DC" w14:textId="77777777" w:rsidTr="007370C9">
        <w:tc>
          <w:tcPr>
            <w:tcW w:w="4125" w:type="pct"/>
            <w:gridSpan w:val="5"/>
            <w:shd w:val="solid" w:color="FFFFFF" w:fill="auto"/>
          </w:tcPr>
          <w:p w14:paraId="103FA95C" w14:textId="27F692E1" w:rsidR="00E315F1" w:rsidRPr="007C53C7" w:rsidRDefault="001F1980" w:rsidP="00DB0881">
            <w:pPr>
              <w:spacing w:after="0" w:line="240" w:lineRule="auto"/>
              <w:jc w:val="right"/>
              <w:rPr>
                <w:rFonts w:eastAsia="Times New Roman" w:cstheme="minorHAnsi"/>
                <w:sz w:val="22"/>
                <w:szCs w:val="22"/>
                <w:lang w:val="en-GB"/>
              </w:rPr>
            </w:pPr>
            <w:r w:rsidRPr="007C53C7">
              <w:rPr>
                <w:rFonts w:eastAsia="Times New Roman" w:cstheme="minorHAnsi"/>
                <w:sz w:val="22"/>
                <w:szCs w:val="22"/>
                <w:lang w:val="en-GB"/>
              </w:rPr>
              <w:t>VAT</w:t>
            </w:r>
            <w:r w:rsidR="00E315F1" w:rsidRPr="007C53C7">
              <w:rPr>
                <w:rFonts w:eastAsia="Times New Roman" w:cstheme="minorHAnsi"/>
                <w:sz w:val="22"/>
                <w:szCs w:val="22"/>
                <w:lang w:val="en-GB"/>
              </w:rPr>
              <w:t>*:</w:t>
            </w:r>
          </w:p>
        </w:tc>
        <w:tc>
          <w:tcPr>
            <w:tcW w:w="875" w:type="pct"/>
            <w:shd w:val="clear" w:color="C0C0C0" w:fill="auto"/>
          </w:tcPr>
          <w:p w14:paraId="7550E62B" w14:textId="77777777" w:rsidR="00E315F1" w:rsidRPr="007C53C7" w:rsidRDefault="00E315F1" w:rsidP="00DB0881">
            <w:pPr>
              <w:spacing w:after="0" w:line="240" w:lineRule="auto"/>
              <w:jc w:val="center"/>
              <w:rPr>
                <w:rFonts w:eastAsia="Times New Roman" w:cstheme="minorHAnsi"/>
                <w:sz w:val="22"/>
                <w:szCs w:val="22"/>
                <w:lang w:val="en-GB"/>
              </w:rPr>
            </w:pPr>
          </w:p>
        </w:tc>
      </w:tr>
      <w:tr w:rsidR="00DB0881" w:rsidRPr="007C53C7" w14:paraId="367C7D7B" w14:textId="77777777" w:rsidTr="007370C9">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AB55C6D" w14:textId="502B27A4" w:rsidR="00DB0881" w:rsidRPr="007C53C7" w:rsidRDefault="001F1980" w:rsidP="00DB0881">
            <w:pPr>
              <w:spacing w:after="0" w:line="240" w:lineRule="auto"/>
              <w:jc w:val="right"/>
              <w:rPr>
                <w:rFonts w:eastAsia="Times New Roman" w:cstheme="minorHAnsi"/>
                <w:b/>
                <w:sz w:val="22"/>
                <w:szCs w:val="22"/>
                <w:lang w:val="en-GB"/>
              </w:rPr>
            </w:pPr>
            <w:r w:rsidRPr="007C53C7">
              <w:rPr>
                <w:rFonts w:eastAsia="Times New Roman" w:cstheme="minorHAnsi"/>
                <w:b/>
                <w:sz w:val="22"/>
                <w:szCs w:val="22"/>
                <w:lang w:val="en-GB"/>
              </w:rPr>
              <w:t>TOTAL COMPARATIVE PRICE INCLUDING VAT (EUR)</w:t>
            </w:r>
            <w:r w:rsidR="00DB0881" w:rsidRPr="007C53C7">
              <w:rPr>
                <w:rFonts w:eastAsia="Times New Roman" w:cstheme="minorHAnsi"/>
                <w:b/>
                <w:sz w:val="22"/>
                <w:szCs w:val="22"/>
                <w:lang w:val="en-GB"/>
              </w:rPr>
              <w:t>:</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6AA77D3D" w14:textId="77777777" w:rsidR="00DB0881" w:rsidRPr="007C53C7" w:rsidRDefault="00DB0881" w:rsidP="00DB0881">
            <w:pPr>
              <w:spacing w:after="0" w:line="240" w:lineRule="auto"/>
              <w:jc w:val="center"/>
              <w:rPr>
                <w:rFonts w:eastAsia="Times New Roman" w:cstheme="minorHAnsi"/>
                <w:sz w:val="22"/>
                <w:szCs w:val="22"/>
                <w:lang w:val="en-GB"/>
              </w:rPr>
            </w:pPr>
          </w:p>
        </w:tc>
      </w:tr>
    </w:tbl>
    <w:bookmarkEnd w:id="3"/>
    <w:p w14:paraId="60E695DF" w14:textId="4AFD8D56" w:rsidR="00DB0881" w:rsidRPr="007C53C7" w:rsidRDefault="00DB0881" w:rsidP="00DB0881">
      <w:pPr>
        <w:widowControl w:val="0"/>
        <w:spacing w:after="0" w:line="240" w:lineRule="auto"/>
        <w:jc w:val="both"/>
        <w:rPr>
          <w:rFonts w:eastAsia="Times New Roman" w:cstheme="minorHAnsi"/>
          <w:sz w:val="18"/>
          <w:szCs w:val="18"/>
          <w:lang w:val="en-GB"/>
        </w:rPr>
      </w:pPr>
      <w:r w:rsidRPr="007C53C7">
        <w:rPr>
          <w:rFonts w:eastAsia="Times New Roman" w:cstheme="minorHAnsi"/>
          <w:sz w:val="18"/>
          <w:szCs w:val="18"/>
          <w:lang w:val="en-GB"/>
        </w:rPr>
        <w:t>*</w:t>
      </w:r>
      <w:r w:rsidR="00FD5496" w:rsidRPr="007C53C7">
        <w:rPr>
          <w:rFonts w:eastAsia="Times New Roman" w:cstheme="minorHAnsi"/>
          <w:sz w:val="18"/>
          <w:szCs w:val="18"/>
          <w:lang w:val="en-GB"/>
        </w:rPr>
        <w:t xml:space="preserve">In cases where, under applicable legislation, the supplier is not required to pay VAT, the columns indicating VAT or the price including VAT shall not be completed, and the supplier shall state the reasons for VAT exemption. Supporting information on how tenders should be evaluated when the contracting authority is a VAT payer and/or different requirements of the Law on Value Added Tax of the Republic of Lithuania apply to suppliers can be found </w:t>
      </w:r>
      <w:hyperlink r:id="rId11" w:history="1">
        <w:r w:rsidR="00FD5496" w:rsidRPr="007C53C7">
          <w:rPr>
            <w:rStyle w:val="Hyperlink"/>
            <w:lang w:val="en-GB"/>
          </w:rPr>
          <w:t>HERE</w:t>
        </w:r>
      </w:hyperlink>
      <w:r w:rsidR="00FD5496" w:rsidRPr="007C53C7">
        <w:rPr>
          <w:rFonts w:eastAsia="Times New Roman" w:cstheme="minorHAnsi"/>
          <w:sz w:val="18"/>
          <w:szCs w:val="18"/>
          <w:lang w:val="en-GB"/>
        </w:rPr>
        <w:t>.</w:t>
      </w:r>
    </w:p>
    <w:p w14:paraId="09108314" w14:textId="764CE324" w:rsidR="00DB0881" w:rsidRPr="007C53C7" w:rsidRDefault="00221763" w:rsidP="00DB0881">
      <w:pPr>
        <w:spacing w:after="0" w:line="240" w:lineRule="auto"/>
        <w:jc w:val="both"/>
        <w:rPr>
          <w:rFonts w:eastAsia="Times New Roman" w:cstheme="minorHAnsi"/>
          <w:sz w:val="18"/>
          <w:szCs w:val="18"/>
          <w:lang w:val="en-GB"/>
        </w:rPr>
      </w:pPr>
      <w:r w:rsidRPr="007C53C7">
        <w:rPr>
          <w:rFonts w:eastAsia="Times New Roman" w:cstheme="minorHAnsi"/>
          <w:sz w:val="18"/>
          <w:szCs w:val="18"/>
          <w:lang w:val="en-GB"/>
        </w:rPr>
        <w:t>The tender price must be provided with two (2) decimal places.</w:t>
      </w:r>
    </w:p>
    <w:p w14:paraId="59813B6E" w14:textId="77777777" w:rsidR="00DB0881" w:rsidRPr="007C53C7" w:rsidRDefault="00DB0881" w:rsidP="00DB0881">
      <w:pPr>
        <w:spacing w:after="0" w:line="240" w:lineRule="auto"/>
        <w:jc w:val="both"/>
        <w:rPr>
          <w:rFonts w:eastAsia="Times New Roman" w:cstheme="minorHAnsi"/>
          <w:sz w:val="22"/>
          <w:szCs w:val="22"/>
          <w:lang w:val="en-GB"/>
        </w:rPr>
      </w:pPr>
    </w:p>
    <w:p w14:paraId="722BBDC8" w14:textId="3BA6A948" w:rsidR="00E315F1" w:rsidRPr="007C53C7" w:rsidRDefault="007370C9" w:rsidP="00E315F1">
      <w:pPr>
        <w:spacing w:after="0" w:line="240" w:lineRule="auto"/>
        <w:jc w:val="both"/>
        <w:rPr>
          <w:rFonts w:eastAsia="Times New Roman" w:cstheme="minorHAnsi"/>
          <w:b/>
          <w:sz w:val="22"/>
          <w:szCs w:val="22"/>
          <w:lang w:val="en-GB"/>
        </w:rPr>
      </w:pPr>
      <w:r w:rsidRPr="007C53C7">
        <w:rPr>
          <w:rFonts w:eastAsia="Times New Roman" w:cstheme="minorHAnsi"/>
          <w:b/>
          <w:sz w:val="22"/>
          <w:szCs w:val="22"/>
          <w:lang w:val="en-GB"/>
        </w:rPr>
        <w:t>*</w:t>
      </w:r>
      <w:r w:rsidR="008D6D98" w:rsidRPr="007C53C7">
        <w:rPr>
          <w:rFonts w:eastAsia="Times New Roman" w:cstheme="minorHAnsi"/>
          <w:b/>
          <w:sz w:val="22"/>
          <w:szCs w:val="22"/>
          <w:lang w:val="en-GB"/>
        </w:rPr>
        <w:t>The total comparative price of the tender is not the contract price. The tender price will be used solely for the purpose of comparing and evaluating tenders. The contracting authority will purchase goods as needed, without exceeding the maximum contract value of EUR 100,000.00 excluding VAT.</w:t>
      </w:r>
    </w:p>
    <w:p w14:paraId="46A84E61" w14:textId="77777777" w:rsidR="00321677" w:rsidRPr="007C53C7" w:rsidRDefault="00321677" w:rsidP="00DB0881">
      <w:pPr>
        <w:spacing w:after="0" w:line="240" w:lineRule="auto"/>
        <w:jc w:val="both"/>
        <w:rPr>
          <w:rFonts w:eastAsia="Times New Roman" w:cstheme="minorHAnsi"/>
          <w:sz w:val="22"/>
          <w:szCs w:val="22"/>
          <w:lang w:val="en-GB"/>
        </w:rPr>
      </w:pPr>
    </w:p>
    <w:p w14:paraId="742AB205" w14:textId="77777777" w:rsidR="00321677" w:rsidRPr="007C53C7" w:rsidRDefault="00321677" w:rsidP="00DB0881">
      <w:pPr>
        <w:spacing w:after="0" w:line="240" w:lineRule="auto"/>
        <w:jc w:val="both"/>
        <w:rPr>
          <w:rFonts w:eastAsia="Times New Roman" w:cstheme="minorHAnsi"/>
          <w:sz w:val="22"/>
          <w:szCs w:val="22"/>
          <w:lang w:val="en-GB"/>
        </w:rPr>
      </w:pPr>
    </w:p>
    <w:bookmarkEnd w:id="2"/>
    <w:bookmarkEnd w:id="4"/>
    <w:p w14:paraId="7DDDC4D5" w14:textId="0C476018" w:rsidR="00DB0881" w:rsidRPr="007C53C7" w:rsidRDefault="00DB0881" w:rsidP="00DB0881">
      <w:pPr>
        <w:spacing w:after="0" w:line="240" w:lineRule="auto"/>
        <w:ind w:right="-93"/>
        <w:jc w:val="both"/>
        <w:rPr>
          <w:rFonts w:eastAsia="Times New Roman" w:cstheme="minorHAnsi"/>
          <w:sz w:val="22"/>
          <w:szCs w:val="22"/>
          <w:lang w:val="en-GB"/>
        </w:rPr>
      </w:pPr>
      <w:r w:rsidRPr="007C53C7">
        <w:rPr>
          <w:rFonts w:eastAsia="Times New Roman" w:cstheme="minorHAnsi"/>
          <w:sz w:val="22"/>
          <w:szCs w:val="22"/>
          <w:lang w:val="en-GB"/>
        </w:rPr>
        <w:t>3.</w:t>
      </w:r>
      <w:r w:rsidR="00E315F1" w:rsidRPr="007C53C7">
        <w:rPr>
          <w:rFonts w:eastAsia="Times New Roman" w:cstheme="minorHAnsi"/>
          <w:sz w:val="22"/>
          <w:szCs w:val="22"/>
          <w:lang w:val="en-GB"/>
        </w:rPr>
        <w:t>2</w:t>
      </w:r>
      <w:r w:rsidRPr="007C53C7">
        <w:rPr>
          <w:rFonts w:eastAsia="Times New Roman" w:cstheme="minorHAnsi"/>
          <w:sz w:val="22"/>
          <w:szCs w:val="22"/>
          <w:lang w:val="en-GB"/>
        </w:rPr>
        <w:t xml:space="preserve">.  </w:t>
      </w:r>
      <w:r w:rsidR="008D6D98" w:rsidRPr="007C53C7">
        <w:rPr>
          <w:rFonts w:eastAsia="Times New Roman" w:cstheme="minorHAnsi"/>
          <w:sz w:val="22"/>
          <w:szCs w:val="22"/>
          <w:lang w:val="en-GB"/>
        </w:rPr>
        <w:t>By submitting the tender, we confirm that all costs and taxes have been included in our proposed price, and that we assume responsibility for all expenses that should have been included in the tender price in accordance with the requirements set out in the procurement documents.</w:t>
      </w:r>
    </w:p>
    <w:bookmarkEnd w:id="1"/>
    <w:p w14:paraId="60D15229" w14:textId="77777777" w:rsidR="00845CAE" w:rsidRPr="007C53C7" w:rsidRDefault="00845CAE" w:rsidP="00845CAE">
      <w:pPr>
        <w:spacing w:after="0" w:line="240" w:lineRule="auto"/>
        <w:jc w:val="both"/>
        <w:rPr>
          <w:rFonts w:eastAsia="Times New Roman" w:cstheme="minorHAnsi"/>
          <w:color w:val="4472C4"/>
          <w:sz w:val="22"/>
          <w:szCs w:val="22"/>
          <w:highlight w:val="yellow"/>
          <w:lang w:val="en-GB"/>
        </w:rPr>
      </w:pPr>
    </w:p>
    <w:p w14:paraId="003BF3BD" w14:textId="6FDBBBBE" w:rsidR="00845CAE" w:rsidRPr="007C53C7" w:rsidRDefault="00845CAE" w:rsidP="0098364E">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 xml:space="preserve">4. </w:t>
      </w:r>
      <w:r w:rsidR="00D40838" w:rsidRPr="007C53C7">
        <w:rPr>
          <w:rFonts w:eastAsia="Times New Roman" w:cstheme="minorHAnsi"/>
          <w:b/>
          <w:sz w:val="22"/>
          <w:szCs w:val="22"/>
          <w:lang w:val="en-GB"/>
        </w:rPr>
        <w:t>TECHNICAL SPECIFICATION</w:t>
      </w:r>
    </w:p>
    <w:p w14:paraId="5F203A62" w14:textId="77777777" w:rsidR="0098364E" w:rsidRPr="007C53C7" w:rsidRDefault="0098364E" w:rsidP="0098364E">
      <w:pPr>
        <w:spacing w:after="0" w:line="240" w:lineRule="auto"/>
        <w:jc w:val="center"/>
        <w:rPr>
          <w:rFonts w:eastAsia="Times New Roman" w:cstheme="minorHAnsi"/>
          <w:b/>
          <w:sz w:val="22"/>
          <w:szCs w:val="22"/>
          <w:lang w:val="en-GB"/>
        </w:rPr>
      </w:pPr>
    </w:p>
    <w:p w14:paraId="56B55B73" w14:textId="6EE99A8C" w:rsidR="00845CAE" w:rsidRPr="007C53C7"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4"/>
          <w:szCs w:val="24"/>
          <w:lang w:val="en-GB" w:eastAsia="zh-CN"/>
        </w:rPr>
      </w:pPr>
      <w:r w:rsidRPr="007C53C7">
        <w:rPr>
          <w:rFonts w:eastAsia="Arial Unicode MS" w:cstheme="minorHAnsi"/>
          <w:bCs/>
          <w:sz w:val="22"/>
          <w:szCs w:val="22"/>
          <w:lang w:val="en-GB" w:eastAsia="zh-CN"/>
        </w:rPr>
        <w:t xml:space="preserve">4.1. </w:t>
      </w:r>
      <w:r w:rsidR="00D40838" w:rsidRPr="007C53C7">
        <w:rPr>
          <w:rFonts w:eastAsia="Arial Unicode MS" w:cstheme="minorHAnsi"/>
          <w:sz w:val="22"/>
          <w:szCs w:val="22"/>
          <w:lang w:val="en-GB" w:eastAsia="zh-CN"/>
        </w:rPr>
        <w:t>By submitting this tender, we confirm that the goods we offer comply with the requirements set out in Annex 2 to the Procurement Conditions, “Technical Specification”.</w:t>
      </w:r>
    </w:p>
    <w:p w14:paraId="4D6D33DD" w14:textId="77777777" w:rsidR="00845CAE" w:rsidRPr="007C53C7" w:rsidRDefault="00845CAE" w:rsidP="00845CAE">
      <w:pPr>
        <w:spacing w:after="0" w:line="240" w:lineRule="auto"/>
        <w:jc w:val="both"/>
        <w:rPr>
          <w:rFonts w:eastAsia="Times New Roman" w:cstheme="minorHAnsi"/>
          <w:b/>
          <w:sz w:val="22"/>
          <w:szCs w:val="22"/>
          <w:u w:val="single"/>
          <w:lang w:val="en-GB"/>
        </w:rPr>
      </w:pPr>
    </w:p>
    <w:p w14:paraId="716B8193" w14:textId="776D2ED5" w:rsidR="00845CAE" w:rsidRPr="007C53C7" w:rsidRDefault="00845CAE" w:rsidP="00845CAE">
      <w:pPr>
        <w:spacing w:after="0" w:line="240" w:lineRule="auto"/>
        <w:jc w:val="center"/>
        <w:rPr>
          <w:rFonts w:eastAsia="Times New Roman" w:cstheme="minorHAnsi"/>
          <w:sz w:val="22"/>
          <w:szCs w:val="22"/>
          <w:lang w:val="en-GB"/>
        </w:rPr>
      </w:pPr>
      <w:r w:rsidRPr="007C53C7">
        <w:rPr>
          <w:rFonts w:eastAsia="Times New Roman" w:cstheme="minorHAnsi"/>
          <w:b/>
          <w:sz w:val="22"/>
          <w:szCs w:val="22"/>
          <w:lang w:val="en-GB"/>
        </w:rPr>
        <w:t xml:space="preserve">5. </w:t>
      </w:r>
      <w:r w:rsidR="00D40838" w:rsidRPr="007C53C7">
        <w:rPr>
          <w:rFonts w:eastAsia="Times New Roman" w:cstheme="minorHAnsi"/>
          <w:b/>
          <w:sz w:val="22"/>
          <w:szCs w:val="22"/>
          <w:lang w:val="en-GB"/>
        </w:rPr>
        <w:t>DOCUMENTS/INFORMATION SUBMITTED WITH THE TENDER</w:t>
      </w:r>
    </w:p>
    <w:p w14:paraId="4456E415" w14:textId="77777777" w:rsidR="00845CAE" w:rsidRPr="007C53C7" w:rsidRDefault="00845CAE" w:rsidP="00845CAE">
      <w:pPr>
        <w:spacing w:after="0" w:line="240" w:lineRule="auto"/>
        <w:rPr>
          <w:rFonts w:eastAsia="Times New Roman" w:cstheme="minorHAnsi"/>
          <w:bCs/>
          <w:iCs/>
          <w:sz w:val="22"/>
          <w:szCs w:val="22"/>
          <w:lang w:val="en-GB"/>
        </w:rPr>
      </w:pPr>
      <w:bookmarkStart w:id="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7C53C7" w14:paraId="333D9828" w14:textId="77777777" w:rsidTr="00BF259E">
        <w:tc>
          <w:tcPr>
            <w:tcW w:w="704" w:type="dxa"/>
            <w:tcBorders>
              <w:top w:val="single" w:sz="4" w:space="0" w:color="auto"/>
              <w:left w:val="single" w:sz="4" w:space="0" w:color="auto"/>
              <w:bottom w:val="single" w:sz="4" w:space="0" w:color="auto"/>
              <w:right w:val="single" w:sz="4" w:space="0" w:color="auto"/>
            </w:tcBorders>
            <w:shd w:val="clear" w:color="auto" w:fill="auto"/>
          </w:tcPr>
          <w:bookmarkEnd w:id="5"/>
          <w:p w14:paraId="5478C0E3" w14:textId="039F1EF6" w:rsidR="00845CAE" w:rsidRPr="007C53C7" w:rsidRDefault="00D40838"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No</w:t>
            </w:r>
            <w:r w:rsidR="00845CAE"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C9457" w14:textId="69128F23" w:rsidR="00845CAE" w:rsidRPr="007C53C7" w:rsidRDefault="00D40838" w:rsidP="00845CAE">
            <w:pPr>
              <w:spacing w:after="0" w:line="240" w:lineRule="auto"/>
              <w:jc w:val="center"/>
              <w:rPr>
                <w:rFonts w:eastAsia="Times New Roman" w:cstheme="minorHAnsi"/>
                <w:bCs/>
                <w:i/>
                <w:sz w:val="22"/>
                <w:szCs w:val="22"/>
                <w:lang w:val="en-GB"/>
              </w:rPr>
            </w:pPr>
            <w:r w:rsidRPr="007C53C7">
              <w:rPr>
                <w:rFonts w:eastAsia="Times New Roman" w:cstheme="minorHAnsi"/>
                <w:bCs/>
                <w:sz w:val="22"/>
                <w:szCs w:val="22"/>
                <w:lang w:val="en-GB"/>
              </w:rPr>
              <w:t>Documents/Information Submitted with the Tender (</w:t>
            </w:r>
            <w:r w:rsidRPr="007C53C7">
              <w:rPr>
                <w:rFonts w:eastAsia="Times New Roman" w:cstheme="minorHAnsi"/>
                <w:bCs/>
                <w:i/>
                <w:iCs/>
                <w:sz w:val="22"/>
                <w:szCs w:val="22"/>
                <w:lang w:val="en-GB"/>
              </w:rPr>
              <w:t>Title of the Submitted Document</w:t>
            </w:r>
            <w:r w:rsidRPr="007C53C7">
              <w:rPr>
                <w:rFonts w:eastAsia="Times New Roman" w:cstheme="minorHAnsi"/>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3FC89A9B"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Is the Document/Information Confidential? (</w:t>
            </w:r>
            <w:r w:rsidRPr="007C53C7">
              <w:rPr>
                <w:rFonts w:eastAsia="Times New Roman" w:cstheme="minorHAnsi"/>
                <w:bCs/>
                <w:i/>
                <w:iCs/>
                <w:sz w:val="22"/>
                <w:szCs w:val="22"/>
                <w:lang w:val="en-GB"/>
              </w:rPr>
              <w:t>Indicate YES, NO, or PARTIALLY – specifying which information in the document is confidential</w:t>
            </w:r>
            <w:r w:rsidRPr="007C53C7">
              <w:rPr>
                <w:rFonts w:eastAsia="Times New Roman" w:cstheme="minorHAnsi"/>
                <w:b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4D9754ED"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Justification for Why the Information Is Confidential</w:t>
            </w:r>
          </w:p>
        </w:tc>
      </w:tr>
      <w:tr w:rsidR="00845CAE" w:rsidRPr="007C53C7" w14:paraId="55E6C05E" w14:textId="77777777" w:rsidTr="00BF259E">
        <w:tc>
          <w:tcPr>
            <w:tcW w:w="704" w:type="dxa"/>
            <w:tcBorders>
              <w:top w:val="single" w:sz="4" w:space="0" w:color="auto"/>
              <w:left w:val="single" w:sz="4" w:space="0" w:color="auto"/>
              <w:bottom w:val="single" w:sz="4" w:space="0" w:color="auto"/>
              <w:right w:val="single" w:sz="4" w:space="0" w:color="auto"/>
            </w:tcBorders>
            <w:shd w:val="clear" w:color="auto" w:fill="auto"/>
          </w:tcPr>
          <w:p w14:paraId="5D030A4D"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8AF08A8"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4160CE5F" w14:textId="77777777" w:rsidTr="00BF259E">
        <w:tc>
          <w:tcPr>
            <w:tcW w:w="704" w:type="dxa"/>
            <w:tcBorders>
              <w:top w:val="single" w:sz="4" w:space="0" w:color="auto"/>
              <w:left w:val="single" w:sz="4" w:space="0" w:color="auto"/>
              <w:bottom w:val="single" w:sz="4" w:space="0" w:color="auto"/>
              <w:right w:val="single" w:sz="4" w:space="0" w:color="auto"/>
            </w:tcBorders>
            <w:shd w:val="clear" w:color="auto" w:fill="auto"/>
          </w:tcPr>
          <w:p w14:paraId="106EB5AF"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23CC4C2"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D9E349"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F13A03"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7C53C7" w:rsidRDefault="00845CAE" w:rsidP="00845CAE">
            <w:pPr>
              <w:spacing w:after="0" w:line="240" w:lineRule="auto"/>
              <w:rPr>
                <w:rFonts w:eastAsia="Times New Roman" w:cstheme="minorHAnsi"/>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7C53C7" w:rsidRDefault="00845CAE" w:rsidP="00845CAE">
            <w:pPr>
              <w:spacing w:after="0" w:line="240" w:lineRule="auto"/>
              <w:rPr>
                <w:rFonts w:eastAsia="Times New Roman" w:cstheme="minorHAnsi"/>
                <w:bCs/>
                <w:sz w:val="22"/>
                <w:szCs w:val="22"/>
                <w:lang w:val="en-GB"/>
              </w:rPr>
            </w:pPr>
          </w:p>
        </w:tc>
      </w:tr>
    </w:tbl>
    <w:p w14:paraId="50109A29" w14:textId="77777777" w:rsidR="00992679"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
          <w:i/>
          <w:sz w:val="18"/>
          <w:szCs w:val="18"/>
          <w:lang w:val="en-GB"/>
        </w:rPr>
        <w:t xml:space="preserve">Note: </w:t>
      </w:r>
      <w:r w:rsidRPr="007C53C7">
        <w:rPr>
          <w:rFonts w:eastAsia="Times New Roman" w:cstheme="minorHAnsi"/>
          <w:bCs/>
          <w:i/>
          <w:sz w:val="18"/>
          <w:szCs w:val="18"/>
          <w:lang w:val="en-GB"/>
        </w:rPr>
        <w:t>The supplier may not declare the entire tender as confidential. The supplier’s name, prices, rates, manufacturers and models of the proposed goods, and product descriptions (technical specifications) are not considered confidential information.</w:t>
      </w:r>
    </w:p>
    <w:p w14:paraId="3CE5BB7D" w14:textId="27F6FE39" w:rsidR="00845CAE"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Cs/>
          <w:i/>
          <w:sz w:val="18"/>
          <w:szCs w:val="18"/>
          <w:lang w:val="en-GB"/>
        </w:rPr>
        <w:t>Information that meets the criteria and conditions set out in Article 20(2) of the Law on Public Procurement (VPĮ) cannot be considered confidential and will be disclosed in accordance with the procedure established by the VPĮ, regardless of whether it is marked as confidential.</w:t>
      </w:r>
    </w:p>
    <w:p w14:paraId="1C64D27E" w14:textId="3E77A0FC" w:rsidR="009D143B" w:rsidRPr="007C53C7" w:rsidRDefault="009D143B" w:rsidP="00992679">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 xml:space="preserve">“Confidentiality in Public Procurement”: </w:t>
      </w:r>
      <w:hyperlink r:id="rId12" w:history="1">
        <w:r w:rsidRPr="007C53C7">
          <w:rPr>
            <w:rStyle w:val="Hyperlink"/>
            <w:rFonts w:eastAsia="Times New Roman" w:cstheme="minorHAnsi"/>
            <w:bCs/>
            <w:i/>
            <w:iCs/>
            <w:sz w:val="18"/>
            <w:szCs w:val="18"/>
            <w:lang w:val="en-GB"/>
          </w:rPr>
          <w:t>https://vpt.lrv.lt/uploads/vpt/documents/files/mp/konfidenciali_informacija.pdf</w:t>
        </w:r>
      </w:hyperlink>
    </w:p>
    <w:p w14:paraId="5456873F" w14:textId="77777777" w:rsidR="00845CAE" w:rsidRPr="007C53C7" w:rsidRDefault="00845CAE" w:rsidP="00845CAE">
      <w:pPr>
        <w:spacing w:after="0" w:line="240" w:lineRule="auto"/>
        <w:rPr>
          <w:rFonts w:eastAsia="Times New Roman" w:cstheme="minorHAnsi"/>
          <w:sz w:val="24"/>
          <w:szCs w:val="24"/>
          <w:lang w:val="en-GB"/>
        </w:rPr>
      </w:pPr>
    </w:p>
    <w:p w14:paraId="168F57C0" w14:textId="77777777" w:rsidR="00845CAE" w:rsidRPr="007C53C7"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lang w:val="en-GB"/>
        </w:rPr>
      </w:pPr>
      <w:r w:rsidRPr="007C53C7">
        <w:rPr>
          <w:rFonts w:eastAsia="Times New Roman" w:cstheme="minorHAnsi"/>
          <w:sz w:val="20"/>
          <w:szCs w:val="20"/>
          <w:lang w:val="en-GB"/>
        </w:rPr>
        <w:t>____________________                               _____________                                       _____________________</w:t>
      </w:r>
    </w:p>
    <w:p w14:paraId="14262EC1" w14:textId="63419530" w:rsidR="00845CAE" w:rsidRPr="007C53C7" w:rsidRDefault="00845CAE" w:rsidP="009D143B">
      <w:pPr>
        <w:tabs>
          <w:tab w:val="left" w:pos="2552"/>
          <w:tab w:val="left" w:pos="6663"/>
        </w:tabs>
        <w:spacing w:after="0" w:line="240" w:lineRule="auto"/>
        <w:rPr>
          <w:rFonts w:eastAsia="Times New Roman" w:cstheme="minorHAnsi"/>
          <w:sz w:val="20"/>
          <w:szCs w:val="20"/>
          <w:lang w:val="en-GB"/>
        </w:rPr>
      </w:pPr>
      <w:r w:rsidRPr="007C53C7">
        <w:rPr>
          <w:rFonts w:eastAsia="Times New Roman" w:cstheme="minorHAnsi"/>
          <w:sz w:val="20"/>
          <w:szCs w:val="20"/>
          <w:lang w:val="en-GB"/>
        </w:rPr>
        <w:t xml:space="preserve">     (</w:t>
      </w:r>
      <w:r w:rsidR="00777221" w:rsidRPr="007C53C7">
        <w:rPr>
          <w:rFonts w:eastAsia="Times New Roman" w:cstheme="minorHAnsi"/>
          <w:sz w:val="20"/>
          <w:szCs w:val="20"/>
          <w:lang w:val="en-GB"/>
        </w:rPr>
        <w:t>position</w:t>
      </w:r>
      <w:r w:rsidRPr="007C53C7">
        <w:rPr>
          <w:rFonts w:eastAsia="Times New Roman" w:cstheme="minorHAnsi"/>
          <w:sz w:val="20"/>
          <w:szCs w:val="20"/>
          <w:lang w:val="en-GB"/>
        </w:rPr>
        <w:t>)</w:t>
      </w:r>
      <w:r w:rsidRPr="007C53C7">
        <w:rPr>
          <w:rFonts w:eastAsia="Times New Roman" w:cstheme="minorHAnsi"/>
          <w:sz w:val="20"/>
          <w:szCs w:val="20"/>
          <w:lang w:val="en-GB"/>
        </w:rPr>
        <w:tab/>
        <w:t xml:space="preserve">                    </w:t>
      </w:r>
      <w:proofErr w:type="gramStart"/>
      <w:r w:rsidRPr="007C53C7">
        <w:rPr>
          <w:rFonts w:eastAsia="Times New Roman" w:cstheme="minorHAnsi"/>
          <w:sz w:val="20"/>
          <w:szCs w:val="20"/>
          <w:lang w:val="en-GB"/>
        </w:rPr>
        <w:t xml:space="preserve">   (</w:t>
      </w:r>
      <w:proofErr w:type="gramEnd"/>
      <w:r w:rsidR="009D143B" w:rsidRPr="007C53C7">
        <w:rPr>
          <w:rFonts w:eastAsia="Times New Roman" w:cstheme="minorHAnsi"/>
          <w:sz w:val="20"/>
          <w:szCs w:val="20"/>
          <w:lang w:val="en-GB"/>
        </w:rPr>
        <w:t>signature</w:t>
      </w:r>
      <w:r w:rsidRPr="007C53C7">
        <w:rPr>
          <w:rFonts w:eastAsia="Times New Roman" w:cstheme="minorHAnsi"/>
          <w:sz w:val="20"/>
          <w:szCs w:val="20"/>
          <w:lang w:val="en-GB"/>
        </w:rPr>
        <w:t>)</w:t>
      </w:r>
      <w:r w:rsidR="009D143B" w:rsidRPr="007C53C7">
        <w:rPr>
          <w:rFonts w:eastAsia="Times New Roman" w:cstheme="minorHAnsi"/>
          <w:sz w:val="20"/>
          <w:szCs w:val="20"/>
          <w:lang w:val="en-GB"/>
        </w:rPr>
        <w:tab/>
      </w:r>
      <w:r w:rsidRPr="007C53C7">
        <w:rPr>
          <w:rFonts w:eastAsia="Times New Roman" w:cstheme="minorHAnsi"/>
          <w:sz w:val="20"/>
          <w:szCs w:val="20"/>
          <w:lang w:val="en-GB"/>
        </w:rPr>
        <w:t>(</w:t>
      </w:r>
      <w:r w:rsidR="009D143B" w:rsidRPr="007C53C7">
        <w:rPr>
          <w:rFonts w:eastAsia="Times New Roman" w:cstheme="minorHAnsi"/>
          <w:sz w:val="20"/>
          <w:szCs w:val="20"/>
          <w:lang w:val="en-GB"/>
        </w:rPr>
        <w:t>name and surname</w:t>
      </w:r>
      <w:r w:rsidRPr="007C53C7">
        <w:rPr>
          <w:rFonts w:eastAsia="Times New Roman" w:cstheme="minorHAnsi"/>
          <w:sz w:val="20"/>
          <w:szCs w:val="20"/>
          <w:lang w:val="en-GB"/>
        </w:rPr>
        <w:t>)</w:t>
      </w:r>
    </w:p>
    <w:p w14:paraId="17DC58F7" w14:textId="77777777" w:rsidR="00845CAE" w:rsidRPr="007C53C7" w:rsidRDefault="00845CAE" w:rsidP="00845CAE">
      <w:pPr>
        <w:spacing w:after="0" w:line="240" w:lineRule="auto"/>
        <w:rPr>
          <w:rFonts w:eastAsia="Times New Roman" w:cstheme="minorHAnsi"/>
          <w:i/>
          <w:iCs/>
          <w:sz w:val="20"/>
          <w:szCs w:val="20"/>
          <w:lang w:val="en-GB"/>
        </w:rPr>
      </w:pPr>
    </w:p>
    <w:p w14:paraId="2826B120" w14:textId="0303F4DF" w:rsidR="008D704D" w:rsidRPr="007C53C7" w:rsidRDefault="007C53C7" w:rsidP="00D46376">
      <w:pPr>
        <w:rPr>
          <w:rFonts w:cstheme="minorHAnsi"/>
          <w:lang w:val="en-GB"/>
        </w:rPr>
      </w:pPr>
      <w:r w:rsidRPr="007C53C7">
        <w:rPr>
          <w:rFonts w:eastAsia="Times New Roman" w:cstheme="minorHAnsi"/>
          <w:i/>
          <w:iCs/>
          <w:sz w:val="20"/>
          <w:szCs w:val="20"/>
          <w:lang w:val="en-GB"/>
        </w:rPr>
        <w:t>If the proposal is signed by an authorized representative of the supplier, a document (power of attorney) granting the right to sign on behalf of the supplier must be submitted with the proposal.</w:t>
      </w:r>
    </w:p>
    <w:sectPr w:rsidR="008D704D" w:rsidRPr="007C53C7" w:rsidSect="00E315F1">
      <w:footerReference w:type="first" r:id="rId13"/>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1259" w14:textId="77777777" w:rsidR="006C2A5A" w:rsidRDefault="006C2A5A" w:rsidP="00D05666">
      <w:r>
        <w:separator/>
      </w:r>
    </w:p>
  </w:endnote>
  <w:endnote w:type="continuationSeparator" w:id="0">
    <w:p w14:paraId="25627524" w14:textId="77777777" w:rsidR="006C2A5A" w:rsidRDefault="006C2A5A" w:rsidP="00D05666">
      <w:r>
        <w:continuationSeparator/>
      </w:r>
    </w:p>
  </w:endnote>
  <w:endnote w:type="continuationNotice" w:id="1">
    <w:p w14:paraId="7749BEDD" w14:textId="77777777" w:rsidR="006C2A5A" w:rsidRDefault="006C2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8E84" w14:textId="77777777" w:rsidR="006C2A5A" w:rsidRDefault="006C2A5A" w:rsidP="00D05666">
      <w:r>
        <w:separator/>
      </w:r>
    </w:p>
  </w:footnote>
  <w:footnote w:type="continuationSeparator" w:id="0">
    <w:p w14:paraId="2B671B87" w14:textId="77777777" w:rsidR="006C2A5A" w:rsidRDefault="006C2A5A" w:rsidP="00D05666">
      <w:r>
        <w:continuationSeparator/>
      </w:r>
    </w:p>
  </w:footnote>
  <w:footnote w:type="continuationNotice" w:id="1">
    <w:p w14:paraId="31EC81E0" w14:textId="77777777" w:rsidR="006C2A5A" w:rsidRDefault="006C2A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4D4"/>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98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63"/>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46"/>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9D"/>
    <w:rsid w:val="003A65F9"/>
    <w:rsid w:val="003A6638"/>
    <w:rsid w:val="003A6652"/>
    <w:rsid w:val="003A683D"/>
    <w:rsid w:val="003A6BC4"/>
    <w:rsid w:val="003B03D1"/>
    <w:rsid w:val="003B12DE"/>
    <w:rsid w:val="003B3624"/>
    <w:rsid w:val="003B3660"/>
    <w:rsid w:val="003B386F"/>
    <w:rsid w:val="003B39F9"/>
    <w:rsid w:val="003B6924"/>
    <w:rsid w:val="003B6FAB"/>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93"/>
    <w:rsid w:val="0051508F"/>
    <w:rsid w:val="00515C55"/>
    <w:rsid w:val="00515CBD"/>
    <w:rsid w:val="00515ED0"/>
    <w:rsid w:val="0051611C"/>
    <w:rsid w:val="00517A42"/>
    <w:rsid w:val="005209A8"/>
    <w:rsid w:val="005212AF"/>
    <w:rsid w:val="005220E5"/>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01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1CEF"/>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966"/>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2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4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3C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D9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189"/>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679"/>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3B"/>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28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FA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838"/>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10A"/>
    <w:rsid w:val="00ED2787"/>
    <w:rsid w:val="00ED2CE2"/>
    <w:rsid w:val="00ED315B"/>
    <w:rsid w:val="00ED33FC"/>
    <w:rsid w:val="00ED3539"/>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35"/>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49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69623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4614</Words>
  <Characters>2631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Šidlauskaitė</cp:lastModifiedBy>
  <cp:revision>26</cp:revision>
  <dcterms:created xsi:type="dcterms:W3CDTF">2025-07-01T08:04:00Z</dcterms:created>
  <dcterms:modified xsi:type="dcterms:W3CDTF">2025-07-01T08:19:00Z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